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3B" w:rsidRPr="00015B7A" w:rsidRDefault="0005343B" w:rsidP="0005343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15B7A">
        <w:rPr>
          <w:rFonts w:ascii="Times New Roman" w:hAnsi="Times New Roman"/>
          <w:sz w:val="24"/>
          <w:szCs w:val="24"/>
        </w:rPr>
        <w:t>Приложение № 2</w:t>
      </w:r>
    </w:p>
    <w:p w:rsidR="0005343B" w:rsidRPr="00015B7A" w:rsidRDefault="0005343B" w:rsidP="0005343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 xml:space="preserve">к постановлению от </w:t>
      </w:r>
      <w:r w:rsidR="00015B7A">
        <w:rPr>
          <w:rFonts w:ascii="Times New Roman" w:hAnsi="Times New Roman"/>
          <w:sz w:val="24"/>
          <w:szCs w:val="24"/>
        </w:rPr>
        <w:t>23.05.2017 № 1183</w:t>
      </w:r>
    </w:p>
    <w:p w:rsidR="0005343B" w:rsidRPr="00015B7A" w:rsidRDefault="0005343B" w:rsidP="0005343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5343B" w:rsidRPr="00015B7A" w:rsidRDefault="0005343B" w:rsidP="0005343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5343B" w:rsidRPr="00015B7A" w:rsidRDefault="0005343B" w:rsidP="00015B7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5343B" w:rsidRPr="00015B7A" w:rsidRDefault="0005343B" w:rsidP="00015B7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5B7A">
        <w:rPr>
          <w:rFonts w:ascii="Times New Roman" w:hAnsi="Times New Roman"/>
          <w:b/>
          <w:sz w:val="24"/>
          <w:szCs w:val="24"/>
        </w:rPr>
        <w:t>4. Расшифровка плановых значений показателей (индикаторов) муниципальной  программы по годам реализации, а также сведения о их взаимосвязи с мероприятиями</w:t>
      </w:r>
    </w:p>
    <w:p w:rsidR="0005343B" w:rsidRPr="00015B7A" w:rsidRDefault="0005343B" w:rsidP="000534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343B" w:rsidRPr="00015B7A" w:rsidRDefault="0005343B" w:rsidP="000534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343B" w:rsidRPr="00015B7A" w:rsidRDefault="0005343B" w:rsidP="00015B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>Плановыми значениями муниципальной Программы являются:</w:t>
      </w:r>
    </w:p>
    <w:p w:rsidR="0005343B" w:rsidRPr="00015B7A" w:rsidRDefault="0005343B" w:rsidP="00015B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>-площадь информационных сообщений, опубликованных в печатных изданиях муниципальным образованием Киришское городское поселение Киришского муниципального района Ленинградской области – 2015 год - 1 550 000 см², 2016 год –</w:t>
      </w:r>
      <w:r w:rsidR="00693A0A">
        <w:rPr>
          <w:rFonts w:ascii="Times New Roman" w:hAnsi="Times New Roman"/>
          <w:sz w:val="24"/>
          <w:szCs w:val="24"/>
        </w:rPr>
        <w:t xml:space="preserve"> </w:t>
      </w:r>
      <w:r w:rsidRPr="00015B7A">
        <w:rPr>
          <w:rFonts w:ascii="Times New Roman" w:hAnsi="Times New Roman"/>
          <w:sz w:val="24"/>
          <w:szCs w:val="24"/>
        </w:rPr>
        <w:t xml:space="preserve"> 194000 шт., 2017 год – 196000 шт.;  </w:t>
      </w:r>
    </w:p>
    <w:p w:rsidR="0005343B" w:rsidRPr="00015B7A" w:rsidRDefault="0005343B" w:rsidP="00015B7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 xml:space="preserve">-число участников мероприятий по гражданско-патриотическому и духовно-нравственному воспитанию молодежи: 2015 год – 400 чел., 2016 год – 450 чел., 2017 год – 470 чел.;  </w:t>
      </w:r>
    </w:p>
    <w:p w:rsidR="0005343B" w:rsidRPr="00015B7A" w:rsidRDefault="0005343B" w:rsidP="00015B7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 xml:space="preserve">-доля молодежи, охваченная программными мероприятиями: 2015 год – 22 %, </w:t>
      </w:r>
      <w:r w:rsidR="00693A0A">
        <w:rPr>
          <w:rFonts w:ascii="Times New Roman" w:hAnsi="Times New Roman"/>
          <w:sz w:val="24"/>
          <w:szCs w:val="24"/>
        </w:rPr>
        <w:t xml:space="preserve">               </w:t>
      </w:r>
      <w:r w:rsidRPr="00015B7A">
        <w:rPr>
          <w:rFonts w:ascii="Times New Roman" w:hAnsi="Times New Roman"/>
          <w:sz w:val="24"/>
          <w:szCs w:val="24"/>
        </w:rPr>
        <w:t xml:space="preserve">2016 год – 23 %, 2017 год – 24 %;  </w:t>
      </w:r>
    </w:p>
    <w:p w:rsidR="0005343B" w:rsidRPr="00015B7A" w:rsidRDefault="0005343B" w:rsidP="00015B7A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>-число организованной молодежи в  М</w:t>
      </w:r>
      <w:r w:rsidR="004C6204" w:rsidRPr="00015B7A">
        <w:rPr>
          <w:rFonts w:ascii="Times New Roman" w:hAnsi="Times New Roman"/>
          <w:sz w:val="24"/>
          <w:szCs w:val="24"/>
        </w:rPr>
        <w:t>К</w:t>
      </w:r>
      <w:r w:rsidRPr="00015B7A">
        <w:rPr>
          <w:rFonts w:ascii="Times New Roman" w:hAnsi="Times New Roman"/>
          <w:sz w:val="24"/>
          <w:szCs w:val="24"/>
        </w:rPr>
        <w:t xml:space="preserve">У «Спорт и молодость»: 2015 год – 1200 чел., 2016 год – 1300 чел., 2017 год – 1320 чел.; </w:t>
      </w:r>
    </w:p>
    <w:p w:rsidR="0005343B" w:rsidRPr="00015B7A" w:rsidRDefault="0005343B" w:rsidP="00015B7A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 xml:space="preserve">-число организованной молодежи в  МАУ «МДЦ «Восход»: 2015 год – 210 чел., </w:t>
      </w:r>
      <w:r w:rsidR="00693A0A">
        <w:rPr>
          <w:rFonts w:ascii="Times New Roman" w:hAnsi="Times New Roman"/>
          <w:sz w:val="24"/>
          <w:szCs w:val="24"/>
        </w:rPr>
        <w:t xml:space="preserve">           </w:t>
      </w:r>
      <w:r w:rsidRPr="00015B7A">
        <w:rPr>
          <w:rFonts w:ascii="Times New Roman" w:hAnsi="Times New Roman"/>
          <w:sz w:val="24"/>
          <w:szCs w:val="24"/>
        </w:rPr>
        <w:t xml:space="preserve"> 2016 год – 220 чел., 2017 год – 230 чел.;</w:t>
      </w:r>
    </w:p>
    <w:p w:rsidR="0005343B" w:rsidRPr="00015B7A" w:rsidRDefault="0005343B" w:rsidP="00015B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 xml:space="preserve">- приобретение оборудования в МАУ «МДЦ «Восход»: 2015 год – оргтехника –  </w:t>
      </w:r>
      <w:r w:rsidR="00693A0A">
        <w:rPr>
          <w:rFonts w:ascii="Times New Roman" w:hAnsi="Times New Roman"/>
          <w:sz w:val="24"/>
          <w:szCs w:val="24"/>
        </w:rPr>
        <w:t xml:space="preserve">                   </w:t>
      </w:r>
      <w:r w:rsidRPr="00015B7A">
        <w:rPr>
          <w:rFonts w:ascii="Times New Roman" w:hAnsi="Times New Roman"/>
          <w:sz w:val="24"/>
          <w:szCs w:val="24"/>
        </w:rPr>
        <w:t xml:space="preserve">2 комплекта, татами – 25 штук; </w:t>
      </w:r>
    </w:p>
    <w:p w:rsidR="0005343B" w:rsidRPr="00015B7A" w:rsidRDefault="0005343B" w:rsidP="00015B7A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>-число участников мероприятий по профилактике правонарушений, рискованного поведения и по формированию культуры межэтнических и межконфессиональных отношений в молодежной среде: 2015 год – 400 чел., 2016 год – 440</w:t>
      </w:r>
      <w:r w:rsidRPr="00015B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15B7A">
        <w:rPr>
          <w:rFonts w:ascii="Times New Roman" w:hAnsi="Times New Roman"/>
          <w:sz w:val="24"/>
          <w:szCs w:val="24"/>
        </w:rPr>
        <w:t>чел., 2017 год – 450 чел.;</w:t>
      </w:r>
    </w:p>
    <w:p w:rsidR="0005343B" w:rsidRPr="00015B7A" w:rsidRDefault="0005343B" w:rsidP="00015B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b/>
          <w:sz w:val="24"/>
          <w:szCs w:val="24"/>
        </w:rPr>
        <w:t>-</w:t>
      </w:r>
      <w:r w:rsidRPr="00015B7A">
        <w:rPr>
          <w:rFonts w:ascii="Times New Roman" w:hAnsi="Times New Roman"/>
          <w:sz w:val="24"/>
          <w:szCs w:val="24"/>
        </w:rPr>
        <w:t>число участников  мероприятий, направленных на социальную поддержку и защиту ветеранов: 2015 год – 110 чел., 2016 год – 120 чел., 2017 год – 125 чел.;</w:t>
      </w:r>
    </w:p>
    <w:p w:rsidR="0005343B" w:rsidRPr="00015B7A" w:rsidRDefault="0005343B" w:rsidP="00015B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b/>
          <w:sz w:val="24"/>
          <w:szCs w:val="24"/>
        </w:rPr>
        <w:t>-</w:t>
      </w:r>
      <w:r w:rsidRPr="00015B7A">
        <w:rPr>
          <w:rFonts w:ascii="Times New Roman" w:hAnsi="Times New Roman"/>
          <w:sz w:val="24"/>
          <w:szCs w:val="24"/>
        </w:rPr>
        <w:t>число участников  мероприятий, направленных на гармонизацию межнациональных и межконфессиональных отношений: 2016 год – 500 чел., 2017 год – 525 чел.;</w:t>
      </w:r>
    </w:p>
    <w:p w:rsidR="0005343B" w:rsidRPr="00015B7A" w:rsidRDefault="0005343B" w:rsidP="00015B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5B7A">
        <w:rPr>
          <w:rFonts w:ascii="Times New Roman" w:hAnsi="Times New Roman"/>
          <w:sz w:val="24"/>
          <w:szCs w:val="24"/>
        </w:rPr>
        <w:t>-</w:t>
      </w:r>
      <w:r w:rsidRPr="00015B7A">
        <w:rPr>
          <w:sz w:val="24"/>
          <w:szCs w:val="24"/>
        </w:rPr>
        <w:t xml:space="preserve"> </w:t>
      </w:r>
      <w:r w:rsidRPr="00015B7A">
        <w:rPr>
          <w:rFonts w:ascii="Times New Roman" w:hAnsi="Times New Roman"/>
          <w:sz w:val="24"/>
          <w:szCs w:val="24"/>
        </w:rPr>
        <w:t>доля реализованных проектов выполнения администрацией Киришского муниципального района полномочий по вопросам местного значения поселения: 2016 год – 100 %, 2017 год – 100 %.</w:t>
      </w:r>
    </w:p>
    <w:p w:rsidR="0005343B" w:rsidRPr="00015B7A" w:rsidRDefault="00FE31FE" w:rsidP="00015B7A">
      <w:pPr>
        <w:pStyle w:val="consplustitle"/>
        <w:spacing w:before="0" w:beforeAutospacing="0" w:after="0" w:afterAutospacing="0"/>
        <w:ind w:firstLine="709"/>
        <w:jc w:val="both"/>
      </w:pPr>
      <w:r w:rsidRPr="00015B7A">
        <w:t>- доля реализованных проектов разработки и выполнение общественно полезных проектов на территории Киришского городского поселения 2017 год – 100 %.</w:t>
      </w:r>
    </w:p>
    <w:p w:rsidR="00256EE3" w:rsidRPr="00015B7A" w:rsidRDefault="00256EE3">
      <w:pPr>
        <w:rPr>
          <w:sz w:val="24"/>
          <w:szCs w:val="24"/>
        </w:rPr>
      </w:pPr>
    </w:p>
    <w:sectPr w:rsidR="00256EE3" w:rsidRPr="00015B7A" w:rsidSect="00015B7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F76"/>
    <w:rsid w:val="00015B7A"/>
    <w:rsid w:val="0005343B"/>
    <w:rsid w:val="00133F76"/>
    <w:rsid w:val="00256EE3"/>
    <w:rsid w:val="004C6204"/>
    <w:rsid w:val="00693A0A"/>
    <w:rsid w:val="00956CB6"/>
    <w:rsid w:val="00EA268B"/>
    <w:rsid w:val="00FE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43B"/>
    <w:pPr>
      <w:ind w:left="720"/>
      <w:contextualSpacing/>
    </w:pPr>
  </w:style>
  <w:style w:type="paragraph" w:customStyle="1" w:styleId="1">
    <w:name w:val="Абзац списка1"/>
    <w:basedOn w:val="a"/>
    <w:rsid w:val="0005343B"/>
    <w:pPr>
      <w:ind w:left="720"/>
      <w:contextualSpacing/>
    </w:pPr>
  </w:style>
  <w:style w:type="paragraph" w:customStyle="1" w:styleId="consplustitle">
    <w:name w:val="consplustitle"/>
    <w:basedOn w:val="a"/>
    <w:rsid w:val="00FE3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1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43B"/>
    <w:pPr>
      <w:ind w:left="720"/>
      <w:contextualSpacing/>
    </w:pPr>
  </w:style>
  <w:style w:type="paragraph" w:customStyle="1" w:styleId="1">
    <w:name w:val="Абзац списка1"/>
    <w:basedOn w:val="a"/>
    <w:rsid w:val="0005343B"/>
    <w:pPr>
      <w:ind w:left="720"/>
      <w:contextualSpacing/>
    </w:pPr>
  </w:style>
  <w:style w:type="paragraph" w:customStyle="1" w:styleId="consplustitle">
    <w:name w:val="consplustitle"/>
    <w:basedOn w:val="a"/>
    <w:rsid w:val="00FE3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1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2017-05-10T11:58:00Z</cp:lastPrinted>
  <dcterms:created xsi:type="dcterms:W3CDTF">2017-05-23T08:54:00Z</dcterms:created>
  <dcterms:modified xsi:type="dcterms:W3CDTF">2017-05-23T08:54:00Z</dcterms:modified>
</cp:coreProperties>
</file>